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30B" w:rsidRPr="00E6030B" w:rsidRDefault="00E6030B" w:rsidP="00E6030B">
      <w:pPr>
        <w:spacing w:after="100" w:afterAutospacing="1" w:line="240" w:lineRule="auto"/>
        <w:ind w:firstLine="180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32"/>
          <w:szCs w:val="32"/>
          <w:lang w:eastAsia="ru-RU"/>
        </w:rPr>
      </w:pPr>
      <w:r w:rsidRPr="00E6030B">
        <w:rPr>
          <w:rFonts w:ascii="Times New Roman" w:eastAsia="Times New Roman" w:hAnsi="Times New Roman" w:cs="Times New Roman"/>
          <w:bCs/>
          <w:color w:val="000000"/>
          <w:kern w:val="36"/>
          <w:sz w:val="32"/>
          <w:szCs w:val="32"/>
          <w:lang w:eastAsia="ru-RU"/>
        </w:rPr>
        <w:t>ПРЕОБРАЗОВАНИЕ МГНОВЕННОЙ МОЩНОСТИ ТРЕХФАЗНОЙ СИСТЕМЫ В МОЩНОСТЬ ДВУХФАЗНОЙ СИСТЕМЫ.</w:t>
      </w:r>
    </w:p>
    <w:p w:rsidR="00E6030B" w:rsidRPr="00E6030B" w:rsidRDefault="00E6030B" w:rsidP="00E6030B">
      <w:pPr>
        <w:spacing w:before="100" w:beforeAutospacing="1" w:after="100" w:afterAutospacing="1" w:line="240" w:lineRule="auto"/>
        <w:ind w:firstLine="27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603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Для управления составляющими мгновенной мощности в трехфазной системе также может быть</w:t>
      </w:r>
    </w:p>
    <w:p w:rsidR="00E6030B" w:rsidRPr="00E6030B" w:rsidRDefault="00E6030B" w:rsidP="00E6030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6030B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5040630" cy="5292090"/>
            <wp:effectExtent l="19050" t="0" r="7620" b="0"/>
            <wp:docPr id="1" name="Рисунок 1" descr="Диаграмма изменения координат во времени при ф =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иаграмма изменения координат во времени при ф = 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630" cy="529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030B" w:rsidRPr="00E6030B" w:rsidRDefault="00E6030B" w:rsidP="00E6030B">
      <w:pPr>
        <w:spacing w:before="100" w:beforeAutospacing="1" w:after="100" w:afterAutospacing="1" w:line="240" w:lineRule="auto"/>
        <w:ind w:firstLine="27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603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Рис. 2.15. </w:t>
      </w:r>
      <w:r w:rsidRPr="00E6030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Диаграмма изменения координат во времени при </w:t>
      </w:r>
      <w:proofErr w:type="spellStart"/>
      <w:r w:rsidRPr="00E6030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ф</w:t>
      </w:r>
      <w:proofErr w:type="spellEnd"/>
      <w:r w:rsidRPr="00E6030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= 0:</w:t>
      </w:r>
    </w:p>
    <w:p w:rsidR="00E6030B" w:rsidRPr="00E6030B" w:rsidRDefault="00E6030B" w:rsidP="00E6030B">
      <w:pPr>
        <w:spacing w:before="100" w:beforeAutospacing="1" w:after="100" w:afterAutospacing="1" w:line="240" w:lineRule="auto"/>
        <w:ind w:firstLine="27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6030B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а</w:t>
      </w:r>
      <w:r w:rsidRPr="00E603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— система а, [5-координат; </w:t>
      </w:r>
      <w:r w:rsidRPr="00E6030B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б</w:t>
      </w:r>
      <w:r w:rsidRPr="00E603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— система с/,</w:t>
      </w:r>
      <w:proofErr w:type="gramStart"/>
      <w:r w:rsidRPr="00E603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?</w:t>
      </w:r>
      <w:proofErr w:type="gramEnd"/>
      <w:r w:rsidRPr="00E603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/-координат использовано преобразование сигналов трехфазной системы в двухфазную.</w:t>
      </w:r>
    </w:p>
    <w:p w:rsidR="00E6030B" w:rsidRPr="00E6030B" w:rsidRDefault="00E6030B" w:rsidP="00E6030B">
      <w:pPr>
        <w:spacing w:before="100" w:beforeAutospacing="1" w:after="100" w:afterAutospacing="1" w:line="240" w:lineRule="auto"/>
        <w:ind w:firstLine="27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603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Теория такого преобразования, получившего название /&gt;</w:t>
      </w:r>
      <w:proofErr w:type="spellStart"/>
      <w:proofErr w:type="gramStart"/>
      <w:r w:rsidRPr="00E603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</w:t>
      </w:r>
      <w:proofErr w:type="spellEnd"/>
      <w:proofErr w:type="gramEnd"/>
      <w:r w:rsidRPr="00E603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и мнимой мгновенных мощностей в а, </w:t>
      </w:r>
      <w:proofErr w:type="spellStart"/>
      <w:r w:rsidRPr="00E603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Р-координатах</w:t>
      </w:r>
      <w:proofErr w:type="spellEnd"/>
      <w:r w:rsidRPr="00E603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:</w:t>
      </w:r>
    </w:p>
    <w:p w:rsidR="00E6030B" w:rsidRPr="00E6030B" w:rsidRDefault="00E6030B" w:rsidP="00E6030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6030B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lastRenderedPageBreak/>
        <w:drawing>
          <wp:inline distT="0" distB="0" distL="0" distR="0">
            <wp:extent cx="4183380" cy="868680"/>
            <wp:effectExtent l="19050" t="0" r="7620" b="0"/>
            <wp:docPr id="2" name="Рисунок 2" descr="https://ozlib.com/htm/img/17/20758/1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ozlib.com/htm/img/17/20758/146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3380" cy="868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030B" w:rsidRPr="00E6030B" w:rsidRDefault="00E6030B" w:rsidP="00E6030B">
      <w:pPr>
        <w:spacing w:before="100" w:beforeAutospacing="1" w:after="100" w:afterAutospacing="1" w:line="240" w:lineRule="auto"/>
        <w:ind w:firstLine="27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603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Действительная составляющая из (2.25) мгновенной мощности соответствует активной мгновенной мощности в традиционном представлении. В то же время, мнимая мгновенная мощность из (2.25) полностью не соответствует традиционной реактивной мгновенной мощности.</w:t>
      </w:r>
    </w:p>
    <w:p w:rsidR="00E6030B" w:rsidRPr="00E6030B" w:rsidRDefault="00E6030B" w:rsidP="00E6030B">
      <w:pPr>
        <w:spacing w:before="100" w:beforeAutospacing="1" w:after="100" w:afterAutospacing="1" w:line="240" w:lineRule="auto"/>
        <w:ind w:firstLine="27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603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Выражая токи в а, </w:t>
      </w:r>
      <w:proofErr w:type="spellStart"/>
      <w:r w:rsidRPr="00E603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Р-координатах</w:t>
      </w:r>
      <w:proofErr w:type="spellEnd"/>
      <w:r w:rsidRPr="00E603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как функцию составляющих мгновенной мощности из (2.25) получаем</w:t>
      </w:r>
    </w:p>
    <w:p w:rsidR="00E6030B" w:rsidRPr="00E6030B" w:rsidRDefault="00E6030B" w:rsidP="00E6030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6030B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5634990" cy="2263140"/>
            <wp:effectExtent l="19050" t="0" r="3810" b="0"/>
            <wp:docPr id="3" name="Рисунок 3" descr="https://ozlib.com/htm/img/17/20758/1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ozlib.com/htm/img/17/20758/147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4990" cy="226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030B" w:rsidRPr="00E6030B" w:rsidRDefault="00E6030B" w:rsidP="00E6030B">
      <w:pPr>
        <w:spacing w:before="100" w:beforeAutospacing="1" w:after="100" w:afterAutospacing="1" w:line="240" w:lineRule="auto"/>
        <w:ind w:firstLine="27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6030B" w:rsidRPr="00E6030B" w:rsidRDefault="00E6030B" w:rsidP="00E6030B">
      <w:pPr>
        <w:spacing w:before="100" w:beforeAutospacing="1" w:after="100" w:afterAutospacing="1" w:line="240" w:lineRule="auto"/>
        <w:ind w:firstLine="27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603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где /</w:t>
      </w:r>
      <w:proofErr w:type="gramStart"/>
      <w:r w:rsidRPr="00E603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,</w:t>
      </w:r>
      <w:proofErr w:type="gramEnd"/>
      <w:r w:rsidRPr="00E603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/ , /</w:t>
      </w:r>
      <w:proofErr w:type="spellStart"/>
      <w:r w:rsidRPr="00E603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</w:t>
      </w:r>
      <w:proofErr w:type="spellEnd"/>
      <w:r w:rsidRPr="00E603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и /</w:t>
      </w:r>
      <w:proofErr w:type="spellStart"/>
      <w:r w:rsidRPr="00E603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</w:t>
      </w:r>
      <w:proofErr w:type="spellEnd"/>
      <w:r w:rsidRPr="00E6030B">
        <w:rPr>
          <w:rFonts w:ascii="Times New Roman" w:eastAsia="Times New Roman" w:hAnsi="Times New Roman" w:cs="Times New Roman"/>
          <w:color w:val="000000"/>
          <w:sz w:val="32"/>
          <w:szCs w:val="32"/>
          <w:vertAlign w:val="subscript"/>
          <w:lang w:eastAsia="ru-RU"/>
        </w:rPr>
        <w:t>(/</w:t>
      </w:r>
      <w:r w:rsidRPr="00E603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— составляющие тока, определяющие действительную и мнимую мгновенную мощности, находятся как</w:t>
      </w:r>
    </w:p>
    <w:p w:rsidR="00E6030B" w:rsidRPr="00E6030B" w:rsidRDefault="00E6030B" w:rsidP="00E6030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6030B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4846320" cy="1725930"/>
            <wp:effectExtent l="19050" t="0" r="0" b="0"/>
            <wp:docPr id="4" name="Рисунок 4" descr="https://ozlib.com/htm/img/17/20758/1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ozlib.com/htm/img/17/20758/14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6320" cy="1725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030B" w:rsidRPr="00E6030B" w:rsidRDefault="00E6030B" w:rsidP="00E6030B">
      <w:pPr>
        <w:spacing w:before="100" w:beforeAutospacing="1" w:after="100" w:afterAutospacing="1" w:line="240" w:lineRule="auto"/>
        <w:ind w:firstLine="27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603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Согласно </w:t>
      </w:r>
      <w:proofErr w:type="spellStart"/>
      <w:r w:rsidRPr="00E6030B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р</w:t>
      </w:r>
      <w:proofErr w:type="spellEnd"/>
      <w:r w:rsidRPr="00E6030B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,</w:t>
      </w:r>
      <w:r w:rsidRPr="00E603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</w:t>
      </w:r>
      <w:proofErr w:type="spellStart"/>
      <w:proofErr w:type="gramStart"/>
      <w:r w:rsidRPr="00E603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^-</w:t>
      </w:r>
      <w:proofErr w:type="gramEnd"/>
      <w:r w:rsidRPr="00E603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теории</w:t>
      </w:r>
      <w:proofErr w:type="spellEnd"/>
      <w:r w:rsidRPr="00E603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, действительная и мнимая мощность могут быть </w:t>
      </w:r>
    </w:p>
    <w:p w:rsidR="00E6030B" w:rsidRPr="00E6030B" w:rsidRDefault="00E6030B" w:rsidP="00E6030B">
      <w:pPr>
        <w:spacing w:before="100" w:beforeAutospacing="1" w:after="100" w:afterAutospacing="1" w:line="240" w:lineRule="auto"/>
        <w:ind w:firstLine="27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proofErr w:type="gramStart"/>
      <w:r w:rsidRPr="00E603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представлены</w:t>
      </w:r>
      <w:proofErr w:type="gramEnd"/>
      <w:r w:rsidRPr="00E603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как сумма постоянной и переменной составляющих:</w:t>
      </w:r>
    </w:p>
    <w:p w:rsidR="00E6030B" w:rsidRPr="00E6030B" w:rsidRDefault="00E6030B" w:rsidP="00E6030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6030B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3863340" cy="754380"/>
            <wp:effectExtent l="19050" t="0" r="3810" b="0"/>
            <wp:docPr id="5" name="Рисунок 5" descr="https://ozlib.com/htm/img/17/20758/1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ozlib.com/htm/img/17/20758/149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3340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030B" w:rsidRPr="00E6030B" w:rsidRDefault="00E6030B" w:rsidP="00E6030B">
      <w:pPr>
        <w:spacing w:before="100" w:beforeAutospacing="1" w:after="100" w:afterAutospacing="1" w:line="240" w:lineRule="auto"/>
        <w:ind w:firstLine="27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603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где </w:t>
      </w:r>
      <w:proofErr w:type="spellStart"/>
      <w:proofErr w:type="gramStart"/>
      <w:r w:rsidRPr="00E6030B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р</w:t>
      </w:r>
      <w:proofErr w:type="spellEnd"/>
      <w:proofErr w:type="gramEnd"/>
      <w:r w:rsidRPr="00E603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и ^ — постоянные составляющие мгновенных мощностей </w:t>
      </w:r>
      <w:proofErr w:type="spellStart"/>
      <w:r w:rsidRPr="00E6030B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р</w:t>
      </w:r>
      <w:proofErr w:type="spellEnd"/>
      <w:r w:rsidRPr="00E603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и </w:t>
      </w:r>
      <w:proofErr w:type="spellStart"/>
      <w:r w:rsidRPr="00E6030B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ц,</w:t>
      </w:r>
      <w:r w:rsidRPr="00E603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соответствующие</w:t>
      </w:r>
      <w:proofErr w:type="spellEnd"/>
      <w:r w:rsidRPr="00E603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активной и реактивной мощности на основной частоте; </w:t>
      </w:r>
      <w:proofErr w:type="spellStart"/>
      <w:r w:rsidRPr="00E6030B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р</w:t>
      </w:r>
      <w:proofErr w:type="spellEnd"/>
      <w:r w:rsidRPr="00E603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— переменная составляющая действительной мгновенной мощности </w:t>
      </w:r>
      <w:proofErr w:type="spellStart"/>
      <w:r w:rsidRPr="00E6030B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р,</w:t>
      </w:r>
      <w:r w:rsidRPr="00E603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среднее</w:t>
      </w:r>
      <w:proofErr w:type="spellEnd"/>
      <w:r w:rsidRPr="00E603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значение которой равно нулю, и обусловленной наличием высших гармонических составляющих;</w:t>
      </w:r>
    </w:p>
    <w:p w:rsidR="00E1699D" w:rsidRDefault="00E1699D" w:rsidP="00E6030B"/>
    <w:sectPr w:rsidR="00E1699D" w:rsidSect="00E16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E6030B"/>
    <w:rsid w:val="002D3EC3"/>
    <w:rsid w:val="004D19B9"/>
    <w:rsid w:val="00E1699D"/>
    <w:rsid w:val="00E60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99D"/>
  </w:style>
  <w:style w:type="paragraph" w:styleId="1">
    <w:name w:val="heading 1"/>
    <w:basedOn w:val="a"/>
    <w:link w:val="10"/>
    <w:uiPriority w:val="9"/>
    <w:qFormat/>
    <w:rsid w:val="00E6030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6030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E603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6030B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E603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03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6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204</Words>
  <Characters>1164</Characters>
  <Application>Microsoft Office Word</Application>
  <DocSecurity>0</DocSecurity>
  <Lines>9</Lines>
  <Paragraphs>2</Paragraphs>
  <ScaleCrop>false</ScaleCrop>
  <Company>SPecialiST RePack</Company>
  <LinksUpToDate>false</LinksUpToDate>
  <CharactersWithSpaces>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2020-04-03T04:54:00Z</dcterms:created>
  <dcterms:modified xsi:type="dcterms:W3CDTF">2020-04-03T05:01:00Z</dcterms:modified>
</cp:coreProperties>
</file>